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海南热带海洋学院商学院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2023年旅游管理专业硕士研究生复试录取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根据《教育部关于印发&lt;2023年全国硕士研究生招生工作管理规定&gt;的通知》、《海南热带海洋学院 2023 年硕士研究生招生复试录取工作办法》等规定，结合我院实际情况，确保在安全性、公平性和科学性基础上做好2023年旅游管理专业硕士学位研究生复试录取工作，特制定本细则。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一、复试工作原则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（一）安全性。严格落实校园公共区域环境安全管理，保持腐蚀场所换气和清洁消毒。切实落实主体责任与保密制度，加强应急处置，确保复试过程安全、稳定。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（二）公平性。加强组织管理，严格审查考生资格，严格复试过程规范管理，严肃考风考纪；加强复试录取环节监督，坚持客观、公平、公正，做到政策透明、程序公正、结果公开，维护考生的合法权益。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（三）科学性。针对不同学科专业特点，精心设计复试内容，确保考核科学有效。严格复试考核标准，坚持全面衡量、综合评价、择优录取，确保招生质量。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二、复试工作的组织与管理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（一）成立商学院硕士研究生招生复试工作小组，在校研究生招生领导小组统一领导下，具体组织实施复试各项工作,并加强对本单位各专业复试工作的领导和监督。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根据本学科特点，成立2个复试小组，复试小组由本学院副教授（或相当职称）以上专技教师组成，成员不少于5人（含1名英语水平较好的教师），根据教育部以及学校调剂复试有关规定，负责确定复试面试内容及形式，拟定本专业复试的具体工作方案，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（三）当年有直系亲属参加研究生考试的，须回避本年度的研究生招生各项工作。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三、复试条件与名单遴选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（一）第一志愿生源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1.复试条件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初试成绩需达到教育部划定的二区初试成绩的基本要求。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2.复试名单确定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第一志愿上线人数大于拟定招生计划的专业实行差额复试，差额比例为1：1.2，按考生初试成绩从高到低确定名单；上线人数不足120%的专业按实际上线人数安排。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（二）调剂生源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1.调剂基本条件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我校第一志愿合格生源不足的招生专业（方向），需要进行调剂复试。具体缺额信息将在“研究生招生调剂服务系统”开通后发布。申请调剂考生需满足以下基本条件：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（1）初试成绩符合第一志愿报考专业在二区初试成绩的基本要求。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（2）调入专业与第一志愿报考专业相同或相近，且在同一学科门类范围内。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（3）初试科目与调入专业初试科目相同或相近，其中统考科目原则上应相同。初试统考科目2均为英语，所有调剂生源只接收初试统考外国语为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英语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（4）第一志愿报考工商管理、物流管理、旅游管理、会计、审计专业学位硕士的考生，须同时满足调出专业与调入专业的二区初试成绩基本要求，并符合我校 125400 旅游管理专业硕士报考条件及调剂具体要求的基础上，可申请相互调剂。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2.调剂复试名单遴选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（1）实行差额调剂，差额比例为1:2。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在优先保证第一志愿合格生源录取的基础上，结合上述调剂基本条件与调剂工作实际，对申请我院调剂志愿遴选原则为：本科阶段所学专业与报考专业一致优先。以上原则在同等条件（各层次相同分数、对报考资格的特殊要求）下，按照考生其他学业水平条件择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四、复试形式与安排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线下复试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，复试的主要内容为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思想政治理论科目考核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综合面试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第一志愿考生复试工作于4月1日-2日间完成，调剂考生复试工作于4月15日-16日间进行，具体时间另行通知。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1.思想政治理论科目考核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满分100分，60分为合格，该项成绩计入复试总成绩。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2.综合面试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每生时间一般不少于20分钟。满分100分，60分为合格，成绩均计入复试总成绩。具体考核内容如下。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（1）外国语听力及口语测试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主要考察考生基本的外国语听说能力。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（2）专业能力与综合素质面试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通过随机抽取试题、现场问答的形式，全面考查考生的专业知识水平及潜在能力素质。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3.思想政治素质与品德考核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思想政治素质与品德考核是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录取的重要依据，主要考核考生的现实表现，内容包括考生的政治态度、思想表现、道德品质、遵纪守法、诚实守信等方面。通过考生提交的思想品德鉴定意见及面试综合考核等方式，进行全面审查。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报到时间：第一志愿复试报道时间：2023年4月1日上午；调剂复试报到时间：2023年4月15日。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报到地点：海南热带海洋学院商学院9406办公室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报到时携带材料见附件1。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（一）成绩折算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考生复试总成绩与入学考试总成绩均采用权重计算方法，满分各为100分，具体计算方法为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1.复试总成绩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复试总成绩=政治理论考核×40%+综合面试成绩×60%。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2.入学考试总成绩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复试总成绩和初试成绩按权重相加，得出入学考试总成绩。复试总成绩占入学考试总成绩的40%，初试总成绩占入学考试总成绩的60%。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（二）拟录取名单的确定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1.拟录取名单，根据招生计划先从第一志愿报考我校的复试合格生源中，按入学考试总成绩，从高分到低分依次录取，再从调剂复试合格生源中，按入学考试总成绩，从高分到低分依次录取。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参加复试且合格，但未被录取的本校一志愿考生按最终成绩排序，后期学校若有名额调整，将按排序依次递补录取（已通过“调剂服务系统”被其他学校“待录取”且未在我校规定时限解除“待录取”的考生视为自愿放弃，不予录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3.凡在“调剂服务系统”中接受我校“待录取”的调剂考生，后期不得以任何理由申请放弃录取资格，我校对已接受“待录取”的考生不予解锁。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（三）录取工作相关说明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复试考生有下列情况之一者不予录取：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（1）复试总成绩低于60分；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（2）思想品德考核不合格；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（3）同等学力加试成绩任一科低于60分；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（4）调剂考生在规定时间内未确认待录取；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（5）多次参加复试，已被其他院校列入拟录取名单；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（6）未按要求体检或体检不合格；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（7）弄虚作假及考试违规、作弊的考生。考生取得拟录取资格后，被查出在初试和复试中有弄虚作假、违纪作弊等行为的，随时取消录取和入学资格，取得学籍者则取消学籍。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六、申诉复议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当参加复试的考生对复试与录取结果提出质疑时，在复试与录取结果公布的3个工作日内，可实名提出书面申诉。对申诉问题经调查属实的，由研究生招生工作领导小组进行复议。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研究生招生办公室：0898-88650027；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纪检监察办公室：0898-88651718。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商学院2023年旅游管理专业硕士研究生招生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复试资格审查材料清单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所有参加复试的考生，均需在接收到复试通知后提交以下资格审查材料，在规定时间内提交至学院指定邮箱，并在复试报到时交验相关材料原件。具体材料需求如下。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1.初试准考证（原件丢失者可在研招网下载）。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2.本人填写并签名的《海南热带海洋学院硕士研究生招生复试考生承诺书》。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3.本人有效身份证。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4.报考旅游管理的本科毕业生，其本科毕业证书应在2020 年 9 月 1 日前颁发。专科毕业证应在 2018 年 9 月 1 日前颁发。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5.《海南热带海洋学院研究生招生考试思想品德考察表》。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6.申请享受初试加分政策的考生，交验相关证明原件。具体加分资格及证件如下：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（1）参加“大学生志愿服务西部计划”“三支一扶计划”“农村义务教育阶段学校教师特设岗位计划”“赴外汉语教师志愿者”等项目服务期满、考核合格的考生，3 年内参加全国硕士研究生招生考试的，初试总分加 10 分，同等条件下优先录取。需提供有效年限内的、相关部门签章完整项目书、合同（协议）、任职期满考核报考等。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（2）高校学生应征入伍服义务兵役退役，达到报考条件后，3 年内参加全国硕士研究生招生考试的考生，初试总分加 10 分，同等条件下优先录取。纳入“退役大学生士兵”专项计划招录的，不再享受退役大学生士兵初试加分政策。需提供有效年限内的《入伍批准书》与《退役证》。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（3）参加“选聘高校毕业生到村任职”项目服务期满、考核称职以上的考生，3 年内参加全国硕士研究生招生考试的，初试总分加 10 分，同等条件下优先录取，其中报考人文社科类专业研究生的，初试总分加 15 分；需提供有效年限内的、相关部门签章完整项目书、合同（协议）、任职期满考核报考等。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具备以上资格的考生（退役大学生士兵除外）以研究生招生服务系统后台提供的名单库为准，名单库外的考生不予享受加分政策，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备注：上述材料1-6按清单顺序清晰扫描成PDF文件。材料提交后一律不予退还，材料中所有涉及的原件，入学报到时需另行交验。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GY1NmU4NmE1ZWExODliMTgyNzZkMjJiMWQ2YTYifQ=="/>
    <w:docVar w:name="KSO_WPS_MARK_KEY" w:val="c402b87c-0e09-4861-aa01-576c6543151f"/>
  </w:docVars>
  <w:rsids>
    <w:rsidRoot w:val="43E548C3"/>
    <w:rsid w:val="01AA2DC1"/>
    <w:rsid w:val="02380E5D"/>
    <w:rsid w:val="0CD53318"/>
    <w:rsid w:val="10303849"/>
    <w:rsid w:val="11785B59"/>
    <w:rsid w:val="127B6FE7"/>
    <w:rsid w:val="132B3326"/>
    <w:rsid w:val="13F17DA0"/>
    <w:rsid w:val="160A4B9A"/>
    <w:rsid w:val="16F85DDF"/>
    <w:rsid w:val="171066BC"/>
    <w:rsid w:val="218B501C"/>
    <w:rsid w:val="222E39F2"/>
    <w:rsid w:val="28A90EF3"/>
    <w:rsid w:val="29A2770F"/>
    <w:rsid w:val="2D177764"/>
    <w:rsid w:val="2E1476C6"/>
    <w:rsid w:val="2F7754BD"/>
    <w:rsid w:val="30D14E34"/>
    <w:rsid w:val="30DF7570"/>
    <w:rsid w:val="32643B5D"/>
    <w:rsid w:val="330D67FB"/>
    <w:rsid w:val="35F00099"/>
    <w:rsid w:val="369F756E"/>
    <w:rsid w:val="380B3B25"/>
    <w:rsid w:val="3B797E77"/>
    <w:rsid w:val="3B901665"/>
    <w:rsid w:val="3C3652D6"/>
    <w:rsid w:val="3E28202B"/>
    <w:rsid w:val="41077436"/>
    <w:rsid w:val="43002477"/>
    <w:rsid w:val="43E548C3"/>
    <w:rsid w:val="49912BF7"/>
    <w:rsid w:val="4BFE296B"/>
    <w:rsid w:val="4D023B34"/>
    <w:rsid w:val="4E12415A"/>
    <w:rsid w:val="4EC4414D"/>
    <w:rsid w:val="550D13B8"/>
    <w:rsid w:val="56294CA7"/>
    <w:rsid w:val="56873CF6"/>
    <w:rsid w:val="5DFE620D"/>
    <w:rsid w:val="67E32EDD"/>
    <w:rsid w:val="6A813E93"/>
    <w:rsid w:val="6BEC5C84"/>
    <w:rsid w:val="6C697DEF"/>
    <w:rsid w:val="6CF65C80"/>
    <w:rsid w:val="6E9E0762"/>
    <w:rsid w:val="723C2ADE"/>
    <w:rsid w:val="75BE3F1C"/>
    <w:rsid w:val="76944452"/>
    <w:rsid w:val="796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3279</Words>
  <Characters>3399</Characters>
  <Lines>0</Lines>
  <Paragraphs>0</Paragraphs>
  <TotalTime>37</TotalTime>
  <ScaleCrop>false</ScaleCrop>
  <LinksUpToDate>false</LinksUpToDate>
  <CharactersWithSpaces>3425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2023-03-18T14:43:00Z</dcterms:created>
  <dc:creator>小米粥粥</dc:creator>
  <cp:lastModifiedBy>娟娟流水</cp:lastModifiedBy>
  <dcterms:modified xsi:type="dcterms:W3CDTF">2023-03-29T02:09:01Z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A714A5E21D3D4B6CA5EACF516965E35E</vt:lpwstr>
  </property>
</Properties>
</file>